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A8" w:rsidRDefault="00FB2CA7" w:rsidP="006B409F">
      <w:pPr>
        <w:pStyle w:val="Ttulo3"/>
        <w:spacing w:after="0" w:line="358" w:lineRule="auto"/>
        <w:ind w:left="2623" w:right="2207"/>
        <w:jc w:val="center"/>
      </w:pPr>
      <w:r>
        <w:br/>
      </w:r>
      <w:bookmarkStart w:id="0" w:name="_GoBack"/>
      <w:r w:rsidR="003C7541">
        <w:t xml:space="preserve">MODELO DE RELATO DE EXPERIÊNICA </w:t>
      </w:r>
      <w:r w:rsidR="006B409F">
        <w:t>T</w:t>
      </w:r>
      <w:r w:rsidR="003C7541">
        <w:t xml:space="preserve">ÉCNICA  </w:t>
      </w:r>
      <w:bookmarkEnd w:id="0"/>
      <w:r w:rsidR="006B409F">
        <w:br/>
      </w:r>
      <w:r w:rsidR="003C7541">
        <w:t xml:space="preserve">Título em Português, Inglês ou Espanhol  </w:t>
      </w:r>
      <w:r w:rsidR="003C7541">
        <w:rPr>
          <w:b w:val="0"/>
          <w:i/>
        </w:rPr>
        <w:t xml:space="preserve">Título no segundo idioma </w:t>
      </w:r>
      <w:r w:rsidR="003C7541">
        <w:rPr>
          <w:b w:val="0"/>
        </w:rPr>
        <w:t xml:space="preserve"> </w:t>
      </w:r>
    </w:p>
    <w:p w:rsidR="008469A8" w:rsidRDefault="003C7541">
      <w:pPr>
        <w:spacing w:after="65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3C7541">
      <w:pPr>
        <w:spacing w:after="158" w:line="259" w:lineRule="auto"/>
        <w:ind w:left="56" w:right="0"/>
        <w:jc w:val="center"/>
      </w:pPr>
      <w:r>
        <w:t>SOBRENOME, Nome</w:t>
      </w:r>
      <w:r>
        <w:rPr>
          <w:vertAlign w:val="superscript"/>
        </w:rPr>
        <w:t>1</w:t>
      </w:r>
      <w:r>
        <w:t>; SOBRENOME, Nome</w:t>
      </w:r>
      <w:r>
        <w:rPr>
          <w:vertAlign w:val="superscript"/>
        </w:rPr>
        <w:t xml:space="preserve">2 </w:t>
      </w:r>
      <w:r>
        <w:t xml:space="preserve"> </w:t>
      </w:r>
    </w:p>
    <w:p w:rsidR="008469A8" w:rsidRDefault="003C7541">
      <w:pPr>
        <w:spacing w:after="135" w:line="259" w:lineRule="auto"/>
        <w:ind w:left="56" w:right="0"/>
        <w:jc w:val="center"/>
      </w:pPr>
      <w:r>
        <w:rPr>
          <w:sz w:val="20"/>
        </w:rPr>
        <w:t xml:space="preserve">1 (Arial fonte 10) Instituição, </w:t>
      </w:r>
      <w:r>
        <w:rPr>
          <w:sz w:val="20"/>
          <w:u w:val="single" w:color="000000"/>
        </w:rPr>
        <w:t>email@provedor.com.br</w:t>
      </w:r>
      <w:r>
        <w:rPr>
          <w:sz w:val="20"/>
        </w:rPr>
        <w:t xml:space="preserve">; 2 Instituição, </w:t>
      </w:r>
      <w:r>
        <w:rPr>
          <w:sz w:val="20"/>
          <w:u w:val="single" w:color="000000"/>
        </w:rPr>
        <w:t>email@provedor.com.br</w:t>
      </w:r>
      <w:r>
        <w:rPr>
          <w:sz w:val="20"/>
        </w:rPr>
        <w:t xml:space="preserve"> </w:t>
      </w:r>
      <w:r>
        <w:t xml:space="preserve"> </w:t>
      </w:r>
    </w:p>
    <w:p w:rsidR="008469A8" w:rsidRDefault="003C7541">
      <w:pPr>
        <w:spacing w:after="116" w:line="259" w:lineRule="auto"/>
        <w:ind w:left="222" w:right="0" w:firstLine="0"/>
        <w:jc w:val="center"/>
      </w:pPr>
      <w:r>
        <w:t xml:space="preserve">  </w:t>
      </w:r>
    </w:p>
    <w:p w:rsidR="008469A8" w:rsidRDefault="003C7541">
      <w:pPr>
        <w:pStyle w:val="Ttulo3"/>
        <w:spacing w:after="118"/>
        <w:ind w:left="2623" w:right="2568"/>
        <w:jc w:val="center"/>
      </w:pPr>
      <w:r>
        <w:t xml:space="preserve">Área Temática: XXXXXXXXXXXXXXXXXXXXXX  </w:t>
      </w:r>
    </w:p>
    <w:p w:rsidR="008469A8" w:rsidRDefault="003C7541">
      <w:pPr>
        <w:spacing w:after="113" w:line="259" w:lineRule="auto"/>
        <w:ind w:left="222" w:right="0" w:firstLine="0"/>
        <w:jc w:val="center"/>
      </w:pPr>
      <w:r>
        <w:t xml:space="preserve">  </w:t>
      </w:r>
    </w:p>
    <w:p w:rsidR="008469A8" w:rsidRDefault="003C7541">
      <w:pPr>
        <w:ind w:left="57" w:right="2"/>
      </w:pPr>
      <w:r>
        <w:rPr>
          <w:b/>
        </w:rPr>
        <w:t xml:space="preserve">Resumo: </w:t>
      </w:r>
      <w:r>
        <w:t>Resumo de até 1.000 caracteres (com espaços), em fonte Arial, corpo 11pt, normal, com alinhamento justificado e espaçamento simples entre linhas. O texto deve ser claro e sucinto. Deverá apresentar de forma breve o contexto, os objetivos, desenvolvimento e</w:t>
      </w:r>
      <w:r>
        <w:t xml:space="preserve"> principais resultados, apontando especialmente para as lições aprendidas na experiência.</w:t>
      </w:r>
      <w:r>
        <w:rPr>
          <w:b/>
        </w:rPr>
        <w:t xml:space="preserve"> </w:t>
      </w:r>
      <w:r>
        <w:t xml:space="preserve"> </w:t>
      </w:r>
    </w:p>
    <w:p w:rsidR="008469A8" w:rsidRDefault="003C7541">
      <w:pPr>
        <w:ind w:left="57" w:right="2"/>
      </w:pPr>
      <w:r>
        <w:rPr>
          <w:b/>
        </w:rPr>
        <w:t xml:space="preserve">Palavras-Chave: </w:t>
      </w:r>
      <w:r>
        <w:t>De 3 a 5 palavras-chave, necessárias ao sistema de busca e indexação. Não repetir palavras que estejam no título. Separar as Palavras-chave por pont</w:t>
      </w:r>
      <w:r>
        <w:t xml:space="preserve">o e vírgula (;) e finalizar com ponto (.).   </w:t>
      </w:r>
    </w:p>
    <w:p w:rsidR="008469A8" w:rsidRDefault="003C7541">
      <w:pPr>
        <w:ind w:left="57" w:right="2"/>
      </w:pPr>
      <w:r>
        <w:rPr>
          <w:b/>
        </w:rPr>
        <w:t xml:space="preserve">Abstract: </w:t>
      </w:r>
      <w:r>
        <w:t xml:space="preserve">Tradução exata do resumo para o inglês.  Máximo de 1.000 caracteres (com espaços), em fonte Arial, corpo 11pt, com alinhamento justificado e espaçamento simples entre linhas. </w:t>
      </w:r>
      <w:r>
        <w:rPr>
          <w:b/>
        </w:rPr>
        <w:t xml:space="preserve"> </w:t>
      </w:r>
      <w:r>
        <w:t xml:space="preserve"> </w:t>
      </w: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r>
        <w:t xml:space="preserve">Tradução das </w:t>
      </w:r>
      <w:r>
        <w:t xml:space="preserve">palavras-chave para o inglês. Fonte Arial, corpo 11pt, com alinhamento justificado e espaçamento simples entre linhas. Separar as </w:t>
      </w:r>
      <w:proofErr w:type="spellStart"/>
      <w:r>
        <w:rPr>
          <w:i/>
        </w:rPr>
        <w:t>keywords</w:t>
      </w:r>
      <w:proofErr w:type="spellEnd"/>
      <w:r>
        <w:t xml:space="preserve"> por ponto e vírgula (;) e finalizar com ponto (.).</w:t>
      </w:r>
      <w:r>
        <w:rPr>
          <w:b/>
        </w:rPr>
        <w:t xml:space="preserve"> </w:t>
      </w:r>
      <w:r>
        <w:t xml:space="preserve"> </w:t>
      </w:r>
    </w:p>
    <w:p w:rsidR="008469A8" w:rsidRDefault="003C7541">
      <w:pPr>
        <w:pStyle w:val="Ttulo3"/>
        <w:ind w:left="43" w:right="1830"/>
      </w:pPr>
      <w:r>
        <w:t>Contexto</w:t>
      </w:r>
      <w:r>
        <w:rPr>
          <w:b w:val="0"/>
        </w:rPr>
        <w:t xml:space="preserve"> </w:t>
      </w:r>
      <w:r>
        <w:t xml:space="preserve"> </w:t>
      </w:r>
    </w:p>
    <w:p w:rsidR="008469A8" w:rsidRDefault="003C7541">
      <w:pPr>
        <w:ind w:left="57" w:right="2"/>
      </w:pPr>
      <w:r>
        <w:t xml:space="preserve">Deverá ser informado qual a contribuição da experiência para o tema gerador, além de onde, em qual período e com quais objetivos foi realizada a experiência.  </w:t>
      </w:r>
    </w:p>
    <w:p w:rsidR="008469A8" w:rsidRDefault="003C7541">
      <w:pPr>
        <w:pStyle w:val="Ttulo3"/>
        <w:ind w:left="43" w:right="1830"/>
      </w:pPr>
      <w:r>
        <w:t xml:space="preserve">Descrição da experiência </w:t>
      </w:r>
      <w:r>
        <w:rPr>
          <w:b w:val="0"/>
        </w:rPr>
        <w:t xml:space="preserve"> </w:t>
      </w:r>
      <w:r>
        <w:t xml:space="preserve"> </w:t>
      </w:r>
    </w:p>
    <w:p w:rsidR="008469A8" w:rsidRDefault="003C7541">
      <w:pPr>
        <w:ind w:left="57" w:right="2"/>
      </w:pPr>
      <w:r>
        <w:t>Informar quais as metodologias utilizadas para observação/intervençã</w:t>
      </w:r>
      <w:r>
        <w:t xml:space="preserve">o e porque estas foram escolhidas. Relatar a experiência (de preferência na terceira pessoa) e inserir fotos/figuras (no </w:t>
      </w:r>
      <w:r>
        <w:lastRenderedPageBreak/>
        <w:t xml:space="preserve">máximo 4), se necessário. Informar o universo (pessoas, instituições, comunidades) da intervenção/observação e demais dados que venham </w:t>
      </w:r>
      <w:r>
        <w:t xml:space="preserve">informar ao leitor a pertinência do relato. </w:t>
      </w:r>
    </w:p>
    <w:p w:rsidR="008469A8" w:rsidRDefault="003C7541">
      <w:pPr>
        <w:spacing w:after="130" w:line="259" w:lineRule="auto"/>
        <w:ind w:left="57" w:right="2"/>
      </w:pPr>
      <w:r>
        <w:t xml:space="preserve">Apresentar os principais resultados alcançados e o seu contexto agroecológico.   </w:t>
      </w:r>
    </w:p>
    <w:p w:rsidR="008469A8" w:rsidRDefault="003C7541">
      <w:pPr>
        <w:spacing w:line="259" w:lineRule="auto"/>
        <w:ind w:left="57" w:right="2"/>
      </w:pPr>
      <w:r>
        <w:t xml:space="preserve">Alternativamente os principais resultados poderão ser apresentados na seção seguinte.  </w:t>
      </w:r>
    </w:p>
    <w:p w:rsidR="008469A8" w:rsidRDefault="003C754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3C7541">
      <w:pPr>
        <w:pStyle w:val="Ttulo3"/>
        <w:ind w:left="43" w:right="1830"/>
      </w:pPr>
      <w:r>
        <w:t>Resultados</w:t>
      </w:r>
      <w:r>
        <w:rPr>
          <w:b w:val="0"/>
        </w:rPr>
        <w:t xml:space="preserve"> </w:t>
      </w:r>
      <w:r>
        <w:t xml:space="preserve"> </w:t>
      </w:r>
    </w:p>
    <w:p w:rsidR="008469A8" w:rsidRDefault="003C7541">
      <w:pPr>
        <w:spacing w:after="0" w:line="360" w:lineRule="auto"/>
        <w:ind w:left="62" w:right="0" w:firstLine="0"/>
        <w:jc w:val="left"/>
      </w:pPr>
      <w:r>
        <w:t>Analisar, avaliar e discu</w:t>
      </w:r>
      <w:r>
        <w:t xml:space="preserve">tir os resultados apresentados em relação aos objetivos propostos e sua contribuição para a Agroecologia (Não se trata do resumo do trabalho). Apresentar, se possível, questionamentos, possíveis soluções, ou futuras observações e/ou intervenções.  </w:t>
      </w:r>
    </w:p>
    <w:p w:rsidR="008469A8" w:rsidRDefault="003C7541">
      <w:pPr>
        <w:spacing w:after="117" w:line="259" w:lineRule="auto"/>
        <w:ind w:left="43" w:right="1830"/>
        <w:jc w:val="left"/>
      </w:pPr>
      <w:r>
        <w:rPr>
          <w:b/>
        </w:rPr>
        <w:t>Agradec</w:t>
      </w:r>
      <w:r>
        <w:rPr>
          <w:b/>
        </w:rPr>
        <w:t>imentos</w:t>
      </w:r>
      <w:r>
        <w:t xml:space="preserve"> </w:t>
      </w:r>
      <w:r>
        <w:rPr>
          <w:b/>
        </w:rPr>
        <w:t xml:space="preserve"> </w:t>
      </w:r>
    </w:p>
    <w:p w:rsidR="008469A8" w:rsidRDefault="003C7541">
      <w:pPr>
        <w:spacing w:after="130" w:line="259" w:lineRule="auto"/>
        <w:ind w:left="57" w:right="2"/>
      </w:pPr>
      <w:r>
        <w:t xml:space="preserve">Item opcional destinado a informar agências financiadoras, instituições apoiadoras e colaboradores.  </w:t>
      </w:r>
    </w:p>
    <w:p w:rsidR="008469A8" w:rsidRDefault="003C7541">
      <w:pPr>
        <w:pStyle w:val="Ttulo3"/>
        <w:ind w:left="43" w:right="1830"/>
      </w:pPr>
      <w:r>
        <w:t xml:space="preserve">Referências bibliográficas: </w:t>
      </w:r>
      <w:r>
        <w:rPr>
          <w:b w:val="0"/>
        </w:rPr>
        <w:t xml:space="preserve">(quando houver) </w:t>
      </w:r>
      <w:r>
        <w:t xml:space="preserve"> </w:t>
      </w:r>
    </w:p>
    <w:p w:rsidR="008469A8" w:rsidRDefault="003C7541">
      <w:pPr>
        <w:ind w:left="57" w:right="2"/>
      </w:pPr>
      <w:r>
        <w:t xml:space="preserve">Apenas para </w:t>
      </w:r>
      <w:r>
        <w:rPr>
          <w:u w:val="single" w:color="000000"/>
        </w:rPr>
        <w:t>bibliografia citada.</w:t>
      </w:r>
      <w:r>
        <w:t xml:space="preserve">  </w:t>
      </w:r>
      <w:r>
        <w:t xml:space="preserve">Espaço simples, sem espaço entre as citações e sem recuo. Seguir item 7 - modelos de referências da ABNT- NBR 6023/2002.   </w:t>
      </w:r>
    </w:p>
    <w:p w:rsidR="008469A8" w:rsidRDefault="003C7541" w:rsidP="00FB2CA7">
      <w:pPr>
        <w:spacing w:after="0" w:line="259" w:lineRule="auto"/>
        <w:ind w:left="62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</w:t>
      </w:r>
      <w:r>
        <w:t xml:space="preserve"> </w:t>
      </w:r>
    </w:p>
    <w:sectPr w:rsidR="008469A8" w:rsidSect="00A95F8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977" w:right="1116" w:bottom="1301" w:left="107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41" w:rsidRDefault="003C7541">
      <w:pPr>
        <w:spacing w:after="0" w:line="240" w:lineRule="auto"/>
      </w:pPr>
      <w:r>
        <w:separator/>
      </w:r>
    </w:p>
  </w:endnote>
  <w:endnote w:type="continuationSeparator" w:id="0">
    <w:p w:rsidR="003C7541" w:rsidRDefault="003C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3C7541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3C7541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3C7541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CA7" w:rsidRPr="00FB2CA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3C7541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3C7541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3C7541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41" w:rsidRDefault="003C7541">
      <w:pPr>
        <w:spacing w:after="0" w:line="240" w:lineRule="auto"/>
      </w:pPr>
      <w:r>
        <w:separator/>
      </w:r>
    </w:p>
  </w:footnote>
  <w:footnote w:type="continuationSeparator" w:id="0">
    <w:p w:rsidR="003C7541" w:rsidRDefault="003C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EA" w:rsidRDefault="00F854EA" w:rsidP="00F854E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-396240</wp:posOffset>
          </wp:positionV>
          <wp:extent cx="1813560" cy="1769481"/>
          <wp:effectExtent l="0" t="0" r="0" b="2540"/>
          <wp:wrapNone/>
          <wp:docPr id="19" name="Imagem 19" descr="logo-oficial-adt-2019-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ficial-adt-2019-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169" cy="177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B2D"/>
    <w:multiLevelType w:val="hybridMultilevel"/>
    <w:tmpl w:val="A02415D2"/>
    <w:lvl w:ilvl="0" w:tplc="97645036">
      <w:start w:val="1"/>
      <w:numFmt w:val="bullet"/>
      <w:lvlText w:val="-"/>
      <w:lvlJc w:val="left"/>
      <w:pPr>
        <w:ind w:left="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AC34">
      <w:start w:val="1"/>
      <w:numFmt w:val="bullet"/>
      <w:lvlText w:val="o"/>
      <w:lvlJc w:val="left"/>
      <w:pPr>
        <w:ind w:left="1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FBA0">
      <w:start w:val="1"/>
      <w:numFmt w:val="bullet"/>
      <w:lvlText w:val="▪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8088E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EE122">
      <w:start w:val="1"/>
      <w:numFmt w:val="bullet"/>
      <w:lvlText w:val="o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8698C">
      <w:start w:val="1"/>
      <w:numFmt w:val="bullet"/>
      <w:lvlText w:val="▪"/>
      <w:lvlJc w:val="left"/>
      <w:pPr>
        <w:ind w:left="4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72F8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4B34">
      <w:start w:val="1"/>
      <w:numFmt w:val="bullet"/>
      <w:lvlText w:val="o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446C6">
      <w:start w:val="1"/>
      <w:numFmt w:val="bullet"/>
      <w:lvlText w:val="▪"/>
      <w:lvlJc w:val="left"/>
      <w:pPr>
        <w:ind w:left="6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3047F"/>
    <w:multiLevelType w:val="hybridMultilevel"/>
    <w:tmpl w:val="436C173E"/>
    <w:lvl w:ilvl="0" w:tplc="1DB63A82">
      <w:start w:val="1"/>
      <w:numFmt w:val="lowerLetter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E77E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89BB8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8874E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09CEC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25AA6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703E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22C04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63C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60314"/>
    <w:multiLevelType w:val="hybridMultilevel"/>
    <w:tmpl w:val="A84AA50E"/>
    <w:lvl w:ilvl="0" w:tplc="A6C8B9A6">
      <w:start w:val="1"/>
      <w:numFmt w:val="lowerLetter"/>
      <w:lvlText w:val="%1.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81C42">
      <w:start w:val="1"/>
      <w:numFmt w:val="lowerLetter"/>
      <w:lvlText w:val="%2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0080">
      <w:start w:val="1"/>
      <w:numFmt w:val="lowerRoman"/>
      <w:lvlText w:val="%3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ACC24">
      <w:start w:val="1"/>
      <w:numFmt w:val="decimal"/>
      <w:lvlText w:val="%4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4558">
      <w:start w:val="1"/>
      <w:numFmt w:val="lowerLetter"/>
      <w:lvlText w:val="%5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B598">
      <w:start w:val="1"/>
      <w:numFmt w:val="lowerRoman"/>
      <w:lvlText w:val="%6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A450A">
      <w:start w:val="1"/>
      <w:numFmt w:val="decimal"/>
      <w:lvlText w:val="%7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298DE">
      <w:start w:val="1"/>
      <w:numFmt w:val="lowerLetter"/>
      <w:lvlText w:val="%8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67C">
      <w:start w:val="1"/>
      <w:numFmt w:val="lowerRoman"/>
      <w:lvlText w:val="%9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D6420"/>
    <w:multiLevelType w:val="hybridMultilevel"/>
    <w:tmpl w:val="F6DE6A16"/>
    <w:lvl w:ilvl="0" w:tplc="541C38C2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E4F68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EF3FE">
      <w:start w:val="1"/>
      <w:numFmt w:val="bullet"/>
      <w:lvlText w:val="▪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B7D6">
      <w:start w:val="1"/>
      <w:numFmt w:val="bullet"/>
      <w:lvlText w:val="•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6FEF8">
      <w:start w:val="1"/>
      <w:numFmt w:val="bullet"/>
      <w:lvlText w:val="o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4E96E">
      <w:start w:val="1"/>
      <w:numFmt w:val="bullet"/>
      <w:lvlText w:val="▪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2CE74">
      <w:start w:val="1"/>
      <w:numFmt w:val="bullet"/>
      <w:lvlText w:val="•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2BB16">
      <w:start w:val="1"/>
      <w:numFmt w:val="bullet"/>
      <w:lvlText w:val="o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ADCC">
      <w:start w:val="1"/>
      <w:numFmt w:val="bullet"/>
      <w:lvlText w:val="▪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90F26"/>
    <w:multiLevelType w:val="hybridMultilevel"/>
    <w:tmpl w:val="C2CA5B30"/>
    <w:lvl w:ilvl="0" w:tplc="B43AA89E">
      <w:start w:val="1"/>
      <w:numFmt w:val="lowerLetter"/>
      <w:lvlText w:val="%1.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A86F4">
      <w:start w:val="1"/>
      <w:numFmt w:val="lowerLetter"/>
      <w:lvlText w:val="%2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A18E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B00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EDD66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E8EB0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8726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E6F2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0A04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F4700"/>
    <w:multiLevelType w:val="hybridMultilevel"/>
    <w:tmpl w:val="3732DBFE"/>
    <w:lvl w:ilvl="0" w:tplc="382C64C6">
      <w:start w:val="1"/>
      <w:numFmt w:val="decimal"/>
      <w:lvlText w:val="%1-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24E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6E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F6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AD4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F4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70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449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5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661A25"/>
    <w:multiLevelType w:val="hybridMultilevel"/>
    <w:tmpl w:val="6914A444"/>
    <w:lvl w:ilvl="0" w:tplc="686ED6A8">
      <w:start w:val="1"/>
      <w:numFmt w:val="lowerLetter"/>
      <w:lvlText w:val="%1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B300">
      <w:start w:val="1"/>
      <w:numFmt w:val="lowerLetter"/>
      <w:lvlText w:val="%2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C1B3E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A020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A6F3C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05C34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27182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EDF52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6D788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9643D"/>
    <w:multiLevelType w:val="hybridMultilevel"/>
    <w:tmpl w:val="6B6226FA"/>
    <w:lvl w:ilvl="0" w:tplc="C1383CA6">
      <w:start w:val="1"/>
      <w:numFmt w:val="lowerLetter"/>
      <w:lvlText w:val="%1.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01E">
      <w:start w:val="1"/>
      <w:numFmt w:val="lowerLetter"/>
      <w:lvlText w:val="%2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C2B4E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080E2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A27B8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24608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E779C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AAE8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D020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E147B3"/>
    <w:multiLevelType w:val="hybridMultilevel"/>
    <w:tmpl w:val="CD1EB088"/>
    <w:lvl w:ilvl="0" w:tplc="CD8AE226">
      <w:start w:val="1"/>
      <w:numFmt w:val="lowerLetter"/>
      <w:lvlText w:val="%1.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A89A">
      <w:start w:val="1"/>
      <w:numFmt w:val="lowerLetter"/>
      <w:lvlText w:val="%2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2B6F4">
      <w:start w:val="1"/>
      <w:numFmt w:val="lowerRoman"/>
      <w:lvlText w:val="%3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2D6DC">
      <w:start w:val="1"/>
      <w:numFmt w:val="decimal"/>
      <w:lvlText w:val="%4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AE494">
      <w:start w:val="1"/>
      <w:numFmt w:val="lowerLetter"/>
      <w:lvlText w:val="%5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AFD72">
      <w:start w:val="1"/>
      <w:numFmt w:val="lowerRoman"/>
      <w:lvlText w:val="%6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28B1C">
      <w:start w:val="1"/>
      <w:numFmt w:val="decimal"/>
      <w:lvlText w:val="%7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0EEAE">
      <w:start w:val="1"/>
      <w:numFmt w:val="lowerLetter"/>
      <w:lvlText w:val="%8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05C8">
      <w:start w:val="1"/>
      <w:numFmt w:val="lowerRoman"/>
      <w:lvlText w:val="%9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8"/>
    <w:rsid w:val="00230F62"/>
    <w:rsid w:val="003C7541"/>
    <w:rsid w:val="004652E0"/>
    <w:rsid w:val="006B409F"/>
    <w:rsid w:val="008469A8"/>
    <w:rsid w:val="00A95F86"/>
    <w:rsid w:val="00C604EF"/>
    <w:rsid w:val="00F854EA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A03B"/>
  <w15:docId w15:val="{2775DBF3-4137-464E-849D-052EC84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2" w:lineRule="auto"/>
      <w:ind w:left="58" w:right="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7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17"/>
      <w:ind w:left="10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8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4EA"/>
    <w:rPr>
      <w:rFonts w:ascii="Calibri" w:eastAsia="Calibri" w:hAnsi="Calibri" w:cs="Calibri"/>
      <w:color w:val="000000"/>
      <w:sz w:val="24"/>
    </w:r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6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ade4-nfase3">
    <w:name w:val="Grid Table 4 Accent 3"/>
    <w:basedOn w:val="Tabelanormal"/>
    <w:uiPriority w:val="49"/>
    <w:rsid w:val="004652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A AUTORES E REVISORES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A AUTORES E REVISORES</dc:title>
  <dc:subject/>
  <dc:creator>IICIIERD2019</dc:creator>
  <cp:keywords/>
  <cp:lastModifiedBy>Anderson Silva</cp:lastModifiedBy>
  <cp:revision>2</cp:revision>
  <cp:lastPrinted>2019-09-25T22:55:00Z</cp:lastPrinted>
  <dcterms:created xsi:type="dcterms:W3CDTF">2019-09-25T23:01:00Z</dcterms:created>
  <dcterms:modified xsi:type="dcterms:W3CDTF">2019-09-25T23:01:00Z</dcterms:modified>
</cp:coreProperties>
</file>